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参 会 回 执</w:t>
      </w:r>
    </w:p>
    <w:tbl>
      <w:tblPr>
        <w:tblStyle w:val="2"/>
        <w:tblpPr w:leftFromText="180" w:rightFromText="180" w:vertAnchor="text" w:horzAnchor="page" w:tblpX="1417" w:tblpY="627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4"/>
        <w:gridCol w:w="1740"/>
        <w:gridCol w:w="2280"/>
        <w:gridCol w:w="2700"/>
        <w:gridCol w:w="23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5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单位名称（盖章）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职务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联系方式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326D1"/>
    <w:rsid w:val="2B8326D1"/>
    <w:rsid w:val="6E99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2021-05-12T09:36:00Z</dcterms:created>
  <dc:creator>曼</dc:creator>
  <cp:lastModifiedBy>高泽鑫</cp:lastModifiedBy>
  <dcterms:modified xsi:type="dcterms:W3CDTF">2023-03-14T03:30:07Z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5E09C2E7FAB6478BA048B89679079F75</vt:lpwstr>
  </property>
</Properties>
</file>