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333333"/>
          <w:sz w:val="32"/>
          <w:szCs w:val="32"/>
          <w:lang w:val="en-US"/>
        </w:rPr>
      </w:pPr>
      <w:r>
        <w:rPr>
          <w:rFonts w:hint="eastAsia"/>
          <w:color w:val="333333"/>
          <w:sz w:val="32"/>
          <w:szCs w:val="32"/>
          <w:lang w:val="en-US"/>
        </w:rPr>
        <w:t>附件2：</w:t>
      </w:r>
    </w:p>
    <w:p>
      <w:pPr>
        <w:spacing w:line="800" w:lineRule="exact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评委会评审通过人员公示情况表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22"/>
        <w:gridCol w:w="1564"/>
        <w:gridCol w:w="791"/>
        <w:gridCol w:w="339"/>
        <w:gridCol w:w="4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揭阳市</w:t>
            </w:r>
            <w:r>
              <w:rPr>
                <w:rFonts w:hint="eastAsia"/>
                <w:sz w:val="24"/>
                <w:lang w:eastAsia="zh-CN"/>
              </w:rPr>
              <w:t>轻化</w:t>
            </w:r>
            <w:r>
              <w:rPr>
                <w:rFonts w:hint="eastAsia"/>
                <w:sz w:val="24"/>
              </w:rPr>
              <w:t>中级专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业技术资格评审委员会</w:t>
            </w:r>
          </w:p>
        </w:tc>
        <w:tc>
          <w:tcPr>
            <w:tcW w:w="4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专业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公示日期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日至 </w:t>
            </w:r>
            <w:r>
              <w:rPr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收到投诉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件 数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6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示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间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群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众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投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诉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容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3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位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纪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察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（人事）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门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 月    日</w:t>
            </w:r>
          </w:p>
          <w:p>
            <w:pPr>
              <w:wordWrap w:val="0"/>
              <w:jc w:val="center"/>
              <w:rPr>
                <w:sz w:val="24"/>
              </w:rPr>
            </w:pPr>
          </w:p>
        </w:tc>
      </w:tr>
    </w:tbl>
    <w:p>
      <w:pPr>
        <w:spacing w:line="500" w:lineRule="exact"/>
        <w:rPr>
          <w:sz w:val="24"/>
        </w:rPr>
      </w:pPr>
      <w:r>
        <w:rPr>
          <w:rFonts w:hint="eastAsia"/>
          <w:b/>
          <w:sz w:val="24"/>
        </w:rPr>
        <w:t>说明</w:t>
      </w:r>
      <w:r>
        <w:rPr>
          <w:rFonts w:hint="eastAsia"/>
          <w:sz w:val="24"/>
        </w:rPr>
        <w:t>：此表在公示期结束后，由评审通过人员所在单位纪检（监察）或人事部门负责填写（</w:t>
      </w:r>
      <w:r>
        <w:rPr>
          <w:sz w:val="24"/>
        </w:rPr>
        <w:t>A4</w:t>
      </w:r>
      <w:r>
        <w:rPr>
          <w:rFonts w:hint="eastAsia"/>
          <w:sz w:val="24"/>
        </w:rPr>
        <w:t>规格），盖公章后寄送评委会日常工作部门。</w:t>
      </w:r>
    </w:p>
    <w:p/>
    <w:sectPr>
      <w:pgSz w:w="11910" w:h="16840"/>
      <w:pgMar w:top="1380" w:right="1680" w:bottom="156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D3616"/>
    <w:rsid w:val="00123350"/>
    <w:rsid w:val="0016184E"/>
    <w:rsid w:val="00282BEF"/>
    <w:rsid w:val="00410E71"/>
    <w:rsid w:val="00564770"/>
    <w:rsid w:val="00882D97"/>
    <w:rsid w:val="008E63A8"/>
    <w:rsid w:val="008F4CEC"/>
    <w:rsid w:val="009729A9"/>
    <w:rsid w:val="00976833"/>
    <w:rsid w:val="00BC1225"/>
    <w:rsid w:val="00BE4D80"/>
    <w:rsid w:val="00BF7338"/>
    <w:rsid w:val="00D21732"/>
    <w:rsid w:val="00D97576"/>
    <w:rsid w:val="00E154A4"/>
    <w:rsid w:val="00F04EB9"/>
    <w:rsid w:val="00F471D5"/>
    <w:rsid w:val="1B7972C8"/>
    <w:rsid w:val="1EE66D2A"/>
    <w:rsid w:val="266248F5"/>
    <w:rsid w:val="4B6D3616"/>
    <w:rsid w:val="4C85209C"/>
    <w:rsid w:val="69D343EE"/>
    <w:rsid w:val="6C38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8">
    <w:name w:val="页脚 Char"/>
    <w:basedOn w:val="6"/>
    <w:link w:val="3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</Words>
  <Characters>206</Characters>
  <Lines>1</Lines>
  <Paragraphs>1</Paragraphs>
  <TotalTime>28</TotalTime>
  <ScaleCrop>false</ScaleCrop>
  <LinksUpToDate>false</LinksUpToDate>
  <CharactersWithSpaces>240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2020-08-12T03:00:00Z</dcterms:created>
  <dc:creator>高泽鑫</dc:creator>
  <cp:lastModifiedBy>minstone</cp:lastModifiedBy>
  <dcterms:modified xsi:type="dcterms:W3CDTF">2021-01-18T09:05:33Z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